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11" w:rsidRPr="00614E11" w:rsidRDefault="00614E11" w:rsidP="00614E11">
      <w:pPr>
        <w:widowControl/>
        <w:spacing w:line="750" w:lineRule="atLeast"/>
        <w:jc w:val="center"/>
        <w:outlineLvl w:val="1"/>
        <w:rPr>
          <w:rFonts w:ascii="宋体" w:eastAsia="宋体" w:hAnsi="宋体" w:cs="宋体"/>
          <w:color w:val="666666"/>
          <w:kern w:val="36"/>
          <w:sz w:val="45"/>
          <w:szCs w:val="45"/>
        </w:rPr>
      </w:pPr>
      <w:r w:rsidRPr="00614E11">
        <w:rPr>
          <w:rFonts w:ascii="宋体" w:eastAsia="宋体" w:hAnsi="宋体" w:cs="宋体"/>
          <w:color w:val="666666"/>
          <w:kern w:val="36"/>
          <w:sz w:val="45"/>
          <w:szCs w:val="45"/>
        </w:rPr>
        <w:t>“新中国的记忆”——6·9国际档案日档案科普宣传月活动</w:t>
      </w:r>
    </w:p>
    <w:p w:rsidR="00614E11" w:rsidRPr="00614E11" w:rsidRDefault="00614E11" w:rsidP="00614E11">
      <w:pPr>
        <w:widowControl/>
        <w:spacing w:beforeAutospacing="1" w:after="100" w:afterAutospacing="1" w:line="450" w:lineRule="atLeast"/>
        <w:ind w:firstLine="480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>
        <w:rPr>
          <w:noProof/>
          <w:color w:val="666666"/>
          <w:szCs w:val="21"/>
        </w:rPr>
        <w:drawing>
          <wp:inline distT="0" distB="0" distL="0" distR="0" wp14:anchorId="4D561333" wp14:editId="7A2B69DC">
            <wp:extent cx="5000625" cy="2240915"/>
            <wp:effectExtent l="0" t="0" r="9525" b="6985"/>
            <wp:docPr id="6" name="图片 6" descr="微信图片_2019053109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微信图片_20190531091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29" r="1"/>
                    <a:stretch/>
                  </pic:blipFill>
                  <pic:spPr bwMode="auto">
                    <a:xfrm>
                      <a:off x="0" y="0"/>
                      <a:ext cx="500062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11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为庆祝新中国成立70周年，营造档案文化氛围，提高全社会档案意识，国家档案局联合同方知网（北京）技术有限公司，举办</w:t>
      </w:r>
      <w:r w:rsidRPr="00614E11">
        <w:rPr>
          <w:rFonts w:ascii="宋体" w:eastAsia="宋体" w:hAnsi="宋体" w:cs="宋体"/>
          <w:b/>
          <w:bCs/>
          <w:color w:val="FF2941"/>
          <w:spacing w:val="8"/>
          <w:kern w:val="0"/>
          <w:szCs w:val="21"/>
        </w:rPr>
        <w:t>“新中国的记忆”——6·9国际档案日档案科普宣传月活动</w:t>
      </w: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。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b/>
          <w:bCs/>
          <w:color w:val="333333"/>
          <w:spacing w:val="8"/>
          <w:kern w:val="0"/>
          <w:sz w:val="23"/>
          <w:szCs w:val="23"/>
        </w:rPr>
        <w:t>活动时间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2019年5月30 日——6月20日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b/>
          <w:bCs/>
          <w:color w:val="333333"/>
          <w:spacing w:val="8"/>
          <w:kern w:val="0"/>
          <w:sz w:val="23"/>
          <w:szCs w:val="23"/>
        </w:rPr>
        <w:t>主办单位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国家档案局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同方知网（北京）技术有限公司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b/>
          <w:bCs/>
          <w:color w:val="333333"/>
          <w:spacing w:val="8"/>
          <w:kern w:val="0"/>
          <w:sz w:val="23"/>
          <w:szCs w:val="23"/>
        </w:rPr>
        <w:t>参与对象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各级档案部门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社会公众</w:t>
      </w:r>
    </w:p>
    <w:p w:rsidR="00614E11" w:rsidRPr="00614E11" w:rsidRDefault="00614E11" w:rsidP="00614E11">
      <w:pPr>
        <w:widowControl/>
        <w:spacing w:line="450" w:lineRule="atLeast"/>
        <w:ind w:firstLine="480"/>
        <w:rPr>
          <w:rFonts w:ascii="宋体" w:eastAsia="宋体" w:hAnsi="宋体" w:cs="宋体"/>
          <w:color w:val="666666"/>
          <w:spacing w:val="30"/>
          <w:kern w:val="0"/>
          <w:szCs w:val="21"/>
        </w:rPr>
      </w:pPr>
      <w:r w:rsidRPr="00614E11">
        <w:rPr>
          <w:rFonts w:ascii="宋体" w:eastAsia="宋体" w:hAnsi="宋体" w:cs="宋体"/>
          <w:b/>
          <w:bCs/>
          <w:color w:val="666666"/>
          <w:spacing w:val="30"/>
          <w:kern w:val="0"/>
          <w:szCs w:val="21"/>
        </w:rPr>
        <w:t>档案科普知识主题文章</w:t>
      </w:r>
    </w:p>
    <w:p w:rsidR="00614E11" w:rsidRPr="00614E11" w:rsidRDefault="00614E11" w:rsidP="00614E11">
      <w:pPr>
        <w:widowControl/>
        <w:spacing w:line="45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p w:rsidR="00614E11" w:rsidRPr="00614E11" w:rsidRDefault="00614E11" w:rsidP="00614E11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活动期间，关注国家档案局或各级档案部门的</w:t>
      </w:r>
      <w:proofErr w:type="gramStart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微信公众</w:t>
      </w:r>
      <w:proofErr w:type="gramEnd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平台，平台将从即日起，每</w:t>
      </w:r>
      <w:proofErr w:type="gramStart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周发布</w:t>
      </w:r>
      <w:proofErr w:type="gramEnd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一期关于档案科普知识的相关主题文章，涉及档案基础常识、档案法律法规、国际档案日、档案与民生等，共四期。有趣味有知识，一起阅读，一起涨知识。</w:t>
      </w:r>
    </w:p>
    <w:p w:rsidR="00614E11" w:rsidRPr="00614E11" w:rsidRDefault="00614E11" w:rsidP="00614E11">
      <w:pPr>
        <w:widowControl/>
        <w:spacing w:line="450" w:lineRule="atLeast"/>
        <w:ind w:firstLine="480"/>
        <w:rPr>
          <w:rFonts w:ascii="宋体" w:eastAsia="宋体" w:hAnsi="宋体" w:cs="宋体"/>
          <w:color w:val="666666"/>
          <w:spacing w:val="30"/>
          <w:kern w:val="0"/>
          <w:szCs w:val="21"/>
        </w:rPr>
      </w:pPr>
      <w:r w:rsidRPr="00614E11">
        <w:rPr>
          <w:rFonts w:ascii="宋体" w:eastAsia="宋体" w:hAnsi="宋体" w:cs="宋体"/>
          <w:b/>
          <w:bCs/>
          <w:color w:val="666666"/>
          <w:spacing w:val="30"/>
          <w:kern w:val="0"/>
          <w:szCs w:val="21"/>
        </w:rPr>
        <w:lastRenderedPageBreak/>
        <w:t>档案科普有奖知识竞赛</w:t>
      </w:r>
    </w:p>
    <w:p w:rsidR="00614E11" w:rsidRPr="00614E11" w:rsidRDefault="00614E11" w:rsidP="00614E11">
      <w:pPr>
        <w:widowControl/>
        <w:spacing w:line="45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bookmarkStart w:id="0" w:name="_GoBack"/>
      <w:bookmarkEnd w:id="0"/>
    </w:p>
    <w:p w:rsidR="00614E11" w:rsidRPr="00614E11" w:rsidRDefault="00614E11" w:rsidP="00614E11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每期文章发布后，文章底部会同时发布关于档案知识、档案法律等的竞赛题目，题目选自《中国档案知识服务平台》和《档案科普知识服务平台》。参赛者通过扫描答题二</w:t>
      </w:r>
      <w:proofErr w:type="gramStart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维码即</w:t>
      </w:r>
      <w:proofErr w:type="gramEnd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可参与。竞赛将根据个人答题成绩以及答题用</w:t>
      </w:r>
      <w:proofErr w:type="gramStart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时综合</w:t>
      </w:r>
      <w:proofErr w:type="gramEnd"/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评选出全国前100名优胜奖。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答题规则</w:t>
      </w:r>
    </w:p>
    <w:p w:rsidR="00614E11" w:rsidRPr="00614E11" w:rsidRDefault="00614E11" w:rsidP="00614E11">
      <w:pPr>
        <w:widowControl/>
        <w:numPr>
          <w:ilvl w:val="0"/>
          <w:numId w:val="1"/>
        </w:numPr>
        <w:spacing w:line="48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答题次数：活动期间每人有三次答题机会，将选取个人最高</w:t>
      </w:r>
      <w:proofErr w:type="gramStart"/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分作为</w:t>
      </w:r>
      <w:proofErr w:type="gramEnd"/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最终成绩</w:t>
      </w:r>
    </w:p>
    <w:p w:rsidR="00614E11" w:rsidRPr="00614E11" w:rsidRDefault="00614E11" w:rsidP="00614E11">
      <w:pPr>
        <w:widowControl/>
        <w:numPr>
          <w:ilvl w:val="0"/>
          <w:numId w:val="1"/>
        </w:numPr>
        <w:spacing w:line="48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题目类型：单选题和判断题</w:t>
      </w:r>
    </w:p>
    <w:p w:rsidR="00614E11" w:rsidRPr="00614E11" w:rsidRDefault="00614E11" w:rsidP="00614E11">
      <w:pPr>
        <w:widowControl/>
        <w:numPr>
          <w:ilvl w:val="0"/>
          <w:numId w:val="1"/>
        </w:numPr>
        <w:spacing w:line="48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题目数量：从100道题库中随机抽取10道题，每题10分，限时20分钟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活动奖励</w:t>
      </w:r>
    </w:p>
    <w:p w:rsidR="00614E11" w:rsidRPr="00614E11" w:rsidRDefault="00614E11" w:rsidP="00614E11">
      <w:pPr>
        <w:widowControl/>
        <w:numPr>
          <w:ilvl w:val="0"/>
          <w:numId w:val="2"/>
        </w:numPr>
        <w:spacing w:line="48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知识竞赛答题优秀获奖者100名</w:t>
      </w:r>
    </w:p>
    <w:p w:rsidR="00614E11" w:rsidRPr="00614E11" w:rsidRDefault="00614E11" w:rsidP="00614E11">
      <w:pPr>
        <w:widowControl/>
        <w:numPr>
          <w:ilvl w:val="0"/>
          <w:numId w:val="2"/>
        </w:numPr>
        <w:spacing w:line="48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14E11">
        <w:rPr>
          <w:rFonts w:ascii="宋体" w:eastAsia="宋体" w:hAnsi="宋体" w:cs="宋体"/>
          <w:color w:val="666666"/>
          <w:kern w:val="0"/>
          <w:sz w:val="23"/>
          <w:szCs w:val="23"/>
        </w:rPr>
        <w:t>活动单位优秀组织奖10-15家</w:t>
      </w:r>
    </w:p>
    <w:p w:rsidR="00614E11" w:rsidRPr="00614E11" w:rsidRDefault="00614E11" w:rsidP="00614E11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614E11">
        <w:rPr>
          <w:rFonts w:ascii="宋体" w:eastAsia="宋体" w:hAnsi="宋体" w:cs="宋体"/>
          <w:color w:val="333333"/>
          <w:spacing w:val="8"/>
          <w:kern w:val="0"/>
          <w:sz w:val="23"/>
          <w:szCs w:val="23"/>
        </w:rPr>
        <w:t>扫描下方答题二维码，即可参与答题</w:t>
      </w:r>
    </w:p>
    <w:p w:rsidR="00614E11" w:rsidRPr="00614E11" w:rsidRDefault="00614E11" w:rsidP="00614E11">
      <w:pPr>
        <w:widowControl/>
        <w:spacing w:before="100" w:beforeAutospacing="1" w:afterAutospacing="1" w:line="450" w:lineRule="atLeast"/>
        <w:ind w:firstLine="48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614E11">
        <w:rPr>
          <w:rFonts w:ascii="宋体" w:eastAsia="宋体" w:hAnsi="宋体" w:cs="宋体"/>
          <w:noProof/>
          <w:color w:val="666666"/>
          <w:kern w:val="0"/>
          <w:szCs w:val="21"/>
        </w:rPr>
        <w:drawing>
          <wp:inline distT="0" distB="0" distL="0" distR="0" wp14:anchorId="4E67CD34" wp14:editId="2E6D96E2">
            <wp:extent cx="3629025" cy="3629025"/>
            <wp:effectExtent l="0" t="0" r="9525" b="9525"/>
            <wp:docPr id="4" name="图片 4" descr="微信图片_2019053109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190531091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F7" w:rsidRDefault="00614E11"/>
    <w:sectPr w:rsidR="0031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73D"/>
    <w:multiLevelType w:val="multilevel"/>
    <w:tmpl w:val="49A6C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C85A2F"/>
    <w:multiLevelType w:val="multilevel"/>
    <w:tmpl w:val="E9D67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11"/>
    <w:rsid w:val="0033239D"/>
    <w:rsid w:val="00614E11"/>
    <w:rsid w:val="006D6ADF"/>
    <w:rsid w:val="00D962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E3028-91DD-45A3-BB36-F5B5AEB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2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94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80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491</Characters>
  <Application>Microsoft Office Word</Application>
  <DocSecurity>0</DocSecurity>
  <Lines>4</Lines>
  <Paragraphs>1</Paragraphs>
  <ScaleCrop>false</ScaleCrop>
  <Company>P R 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2019-06-06T00:32:00Z</dcterms:created>
  <dcterms:modified xsi:type="dcterms:W3CDTF">2019-06-06T00:38:00Z</dcterms:modified>
</cp:coreProperties>
</file>