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CF6" w:rsidRDefault="00B74CF6" w:rsidP="00B74CF6">
      <w:pPr>
        <w:widowControl/>
        <w:shd w:val="clear" w:color="auto" w:fill="FFFFFF"/>
        <w:spacing w:line="300" w:lineRule="atLeast"/>
        <w:jc w:val="left"/>
        <w:outlineLvl w:val="1"/>
        <w:rPr>
          <w:rFonts w:ascii="微软雅黑" w:eastAsia="微软雅黑" w:hAnsi="微软雅黑" w:cs="宋体"/>
          <w:color w:val="6A3F30"/>
          <w:kern w:val="0"/>
          <w:sz w:val="27"/>
          <w:szCs w:val="27"/>
        </w:rPr>
      </w:pPr>
      <w:r>
        <w:rPr>
          <w:rFonts w:ascii="微软雅黑" w:eastAsia="微软雅黑" w:hAnsi="微软雅黑" w:cs="宋体" w:hint="eastAsia"/>
          <w:color w:val="6A3F30"/>
          <w:kern w:val="0"/>
          <w:sz w:val="27"/>
          <w:szCs w:val="27"/>
        </w:rPr>
        <w:t xml:space="preserve">                  </w:t>
      </w:r>
      <w:r w:rsidRPr="00B74CF6">
        <w:rPr>
          <w:rFonts w:ascii="微软雅黑" w:eastAsia="微软雅黑" w:hAnsi="微软雅黑" w:cs="宋体" w:hint="eastAsia"/>
          <w:color w:val="002060"/>
          <w:kern w:val="0"/>
          <w:sz w:val="27"/>
          <w:szCs w:val="27"/>
        </w:rPr>
        <w:t>毕业生应了解的档案那些事</w:t>
      </w:r>
    </w:p>
    <w:p w:rsidR="00B74CF6" w:rsidRPr="00B74CF6" w:rsidRDefault="00B74CF6" w:rsidP="00B74CF6">
      <w:pPr>
        <w:widowControl/>
        <w:shd w:val="clear" w:color="auto" w:fill="FFFFFF"/>
        <w:spacing w:line="300" w:lineRule="atLeast"/>
        <w:jc w:val="left"/>
        <w:outlineLvl w:val="1"/>
        <w:rPr>
          <w:rFonts w:ascii="微软雅黑" w:eastAsia="微软雅黑" w:hAnsi="微软雅黑" w:cs="宋体"/>
          <w:color w:val="6A3F30"/>
          <w:kern w:val="0"/>
          <w:sz w:val="27"/>
          <w:szCs w:val="27"/>
        </w:rPr>
      </w:pPr>
    </w:p>
    <w:p w:rsidR="00B74CF6" w:rsidRDefault="00B74CF6" w:rsidP="00B74CF6">
      <w:pPr>
        <w:widowControl/>
        <w:shd w:val="clear" w:color="auto" w:fill="FFFFFF"/>
        <w:spacing w:line="315" w:lineRule="atLeast"/>
        <w:jc w:val="left"/>
        <w:rPr>
          <w:rFonts w:ascii="微软雅黑" w:eastAsia="微软雅黑" w:hAnsi="微软雅黑" w:cs="宋体"/>
          <w:color w:val="5C5C5C"/>
          <w:kern w:val="0"/>
          <w:szCs w:val="21"/>
        </w:rPr>
      </w:pPr>
      <w:r>
        <w:rPr>
          <w:rFonts w:ascii="微软雅黑" w:eastAsia="微软雅黑" w:hAnsi="微软雅黑" w:cs="宋体" w:hint="eastAsia"/>
          <w:color w:val="5C5C5C"/>
          <w:kern w:val="0"/>
          <w:szCs w:val="21"/>
        </w:rPr>
        <w:t xml:space="preserve">     又到毕业季</w:t>
      </w:r>
      <w:r w:rsidRPr="00B74CF6">
        <w:rPr>
          <w:rFonts w:ascii="微软雅黑" w:eastAsia="微软雅黑" w:hAnsi="微软雅黑" w:cs="宋体" w:hint="eastAsia"/>
          <w:color w:val="5C5C5C"/>
          <w:kern w:val="0"/>
          <w:szCs w:val="21"/>
        </w:rPr>
        <w:t>，毕业生也将离开校园，无论是选择就业还是继续求学，都不能忽视档案问题。那么需要注意哪些档案问题呢？给</w:t>
      </w:r>
      <w:r>
        <w:rPr>
          <w:rFonts w:ascii="微软雅黑" w:eastAsia="微软雅黑" w:hAnsi="微软雅黑" w:cs="宋体" w:hint="eastAsia"/>
          <w:color w:val="5C5C5C"/>
          <w:kern w:val="0"/>
          <w:szCs w:val="21"/>
        </w:rPr>
        <w:t>毕业生整理了相关档案知识，需要的毕业生请查收！</w:t>
      </w:r>
    </w:p>
    <w:p w:rsidR="00B74CF6" w:rsidRDefault="00E67F6B" w:rsidP="00B74CF6">
      <w:pPr>
        <w:widowControl/>
        <w:shd w:val="clear" w:color="auto" w:fill="FFFFFF"/>
        <w:spacing w:line="315" w:lineRule="atLeast"/>
        <w:jc w:val="left"/>
        <w:rPr>
          <w:rFonts w:ascii="微软雅黑" w:eastAsia="微软雅黑" w:hAnsi="微软雅黑" w:cs="宋体"/>
          <w:color w:val="5C5C5C"/>
          <w:kern w:val="0"/>
          <w:szCs w:val="21"/>
        </w:rPr>
      </w:pPr>
      <w:hyperlink r:id="rId4" w:tgtFrame="_blank" w:history="1">
        <w:r w:rsidR="00B74CF6" w:rsidRPr="00B74CF6">
          <w:rPr>
            <w:rFonts w:ascii="微软雅黑" w:eastAsia="微软雅黑" w:hAnsi="微软雅黑" w:cs="宋体" w:hint="eastAsia"/>
            <w:b/>
            <w:bCs/>
            <w:color w:val="FF0000"/>
            <w:kern w:val="0"/>
            <w:szCs w:val="21"/>
          </w:rPr>
          <w:t>学籍档案和人事档案的区别？</w:t>
        </w:r>
      </w:hyperlink>
    </w:p>
    <w:p w:rsidR="00B74CF6" w:rsidRDefault="00B74CF6" w:rsidP="00B74CF6">
      <w:pPr>
        <w:widowControl/>
        <w:shd w:val="clear" w:color="auto" w:fill="FFFFFF"/>
        <w:spacing w:line="315" w:lineRule="atLeast"/>
        <w:ind w:firstLine="420"/>
        <w:jc w:val="left"/>
        <w:rPr>
          <w:rFonts w:ascii="微软雅黑" w:eastAsia="微软雅黑" w:hAnsi="微软雅黑" w:cs="宋体"/>
          <w:color w:val="5C5C5C"/>
          <w:kern w:val="0"/>
          <w:szCs w:val="21"/>
        </w:rPr>
      </w:pPr>
      <w:r w:rsidRPr="00B74CF6">
        <w:rPr>
          <w:rFonts w:ascii="微软雅黑" w:eastAsia="微软雅黑" w:hAnsi="微软雅黑" w:cs="宋体" w:hint="eastAsia"/>
          <w:color w:val="5C5C5C"/>
          <w:kern w:val="0"/>
          <w:szCs w:val="21"/>
        </w:rPr>
        <w:t>在档案通日常咨询中，学籍档案和人事档案的区别是咨询较多的问题。学籍档案是记录了学生学习方面的经历，例如学籍材料、在校表现、奖罚情况、家庭情况等材料；而人事档案是在学籍档案的基础上增加了工作经历相关材料。人事档案通常是个人身份、学历、资历等方面的证据，与个人工资、社保、组织关系等密切挂钩。</w:t>
      </w:r>
      <w:r>
        <w:rPr>
          <w:rFonts w:ascii="微软雅黑" w:eastAsia="微软雅黑" w:hAnsi="微软雅黑" w:cs="宋体" w:hint="eastAsia"/>
          <w:color w:val="5C5C5C"/>
          <w:kern w:val="0"/>
          <w:szCs w:val="21"/>
        </w:rPr>
        <w:br/>
        <w:t> </w:t>
      </w:r>
    </w:p>
    <w:p w:rsidR="00B74CF6" w:rsidRDefault="00B74CF6" w:rsidP="00B74CF6">
      <w:pPr>
        <w:widowControl/>
        <w:shd w:val="clear" w:color="auto" w:fill="FFFFFF"/>
        <w:spacing w:line="315" w:lineRule="atLeast"/>
        <w:ind w:firstLine="420"/>
        <w:jc w:val="left"/>
        <w:rPr>
          <w:rFonts w:ascii="微软雅黑" w:eastAsia="微软雅黑" w:hAnsi="微软雅黑" w:cs="宋体"/>
          <w:color w:val="5C5C5C"/>
          <w:kern w:val="0"/>
          <w:szCs w:val="21"/>
        </w:rPr>
      </w:pPr>
      <w:r w:rsidRPr="00B74CF6">
        <w:rPr>
          <w:rFonts w:ascii="微软雅黑" w:eastAsia="微软雅黑" w:hAnsi="微软雅黑" w:cs="宋体" w:hint="eastAsia"/>
          <w:color w:val="5C5C5C"/>
          <w:kern w:val="0"/>
          <w:szCs w:val="21"/>
        </w:rPr>
        <w:t>通常在毕业生毕业后，毕业生档案中会放入报到证后，毕业生档案会由学校转至就业单位的人事部门或者委托代理的人才服务机构，这时学籍档案才正式成为人事档案。</w:t>
      </w:r>
      <w:r>
        <w:rPr>
          <w:rFonts w:ascii="微软雅黑" w:eastAsia="微软雅黑" w:hAnsi="微软雅黑" w:cs="宋体" w:hint="eastAsia"/>
          <w:color w:val="5C5C5C"/>
          <w:kern w:val="0"/>
          <w:szCs w:val="21"/>
        </w:rPr>
        <w:br/>
        <w:t> </w:t>
      </w:r>
    </w:p>
    <w:p w:rsidR="00B74CF6" w:rsidRDefault="00E67F6B" w:rsidP="00B74CF6">
      <w:pPr>
        <w:widowControl/>
        <w:shd w:val="clear" w:color="auto" w:fill="FFFFFF"/>
        <w:spacing w:line="315" w:lineRule="atLeast"/>
        <w:ind w:firstLine="420"/>
        <w:jc w:val="left"/>
        <w:rPr>
          <w:rFonts w:ascii="微软雅黑" w:eastAsia="微软雅黑" w:hAnsi="微软雅黑" w:cs="宋体"/>
          <w:color w:val="5C5C5C"/>
          <w:kern w:val="0"/>
          <w:szCs w:val="21"/>
        </w:rPr>
      </w:pPr>
      <w:hyperlink r:id="rId5" w:tgtFrame="_blank" w:history="1">
        <w:r w:rsidR="00B74CF6" w:rsidRPr="00B74CF6">
          <w:rPr>
            <w:rFonts w:ascii="微软雅黑" w:eastAsia="微软雅黑" w:hAnsi="微软雅黑" w:cs="宋体" w:hint="eastAsia"/>
            <w:b/>
            <w:bCs/>
            <w:color w:val="FF0000"/>
            <w:kern w:val="0"/>
            <w:szCs w:val="21"/>
          </w:rPr>
          <w:t>档案到底有什么作用呢？</w:t>
        </w:r>
      </w:hyperlink>
      <w:r w:rsidR="00B74CF6">
        <w:rPr>
          <w:rFonts w:ascii="微软雅黑" w:eastAsia="微软雅黑" w:hAnsi="微软雅黑" w:cs="宋体" w:hint="eastAsia"/>
          <w:color w:val="5C5C5C"/>
          <w:kern w:val="0"/>
          <w:szCs w:val="21"/>
        </w:rPr>
        <w:br/>
        <w:t> </w:t>
      </w:r>
    </w:p>
    <w:p w:rsidR="00B74CF6" w:rsidRDefault="00B74CF6" w:rsidP="00B74CF6">
      <w:pPr>
        <w:widowControl/>
        <w:shd w:val="clear" w:color="auto" w:fill="FFFFFF"/>
        <w:spacing w:line="315" w:lineRule="atLeast"/>
        <w:ind w:firstLine="420"/>
        <w:jc w:val="left"/>
        <w:rPr>
          <w:rFonts w:ascii="微软雅黑" w:eastAsia="微软雅黑" w:hAnsi="微软雅黑" w:cs="宋体"/>
          <w:color w:val="5C5C5C"/>
          <w:kern w:val="0"/>
          <w:szCs w:val="21"/>
        </w:rPr>
      </w:pPr>
      <w:r>
        <w:rPr>
          <w:rFonts w:ascii="微软雅黑" w:eastAsia="微软雅黑" w:hAnsi="微软雅黑" w:cs="宋体" w:hint="eastAsia"/>
          <w:color w:val="5C5C5C"/>
          <w:kern w:val="0"/>
          <w:szCs w:val="21"/>
        </w:rPr>
        <w:t xml:space="preserve"> </w:t>
      </w:r>
      <w:r w:rsidRPr="00B74CF6">
        <w:rPr>
          <w:rFonts w:ascii="微软雅黑" w:eastAsia="微软雅黑" w:hAnsi="微软雅黑" w:cs="宋体" w:hint="eastAsia"/>
          <w:color w:val="5C5C5C"/>
          <w:kern w:val="0"/>
          <w:szCs w:val="21"/>
        </w:rPr>
        <w:t>档案在日常生活中涉及范围较广，除了用人单位考察录用人员之外，也是维护个人权益和福利的凭证。涉及范围如下：工作调动、考研、公务员招考、评定评审、考资格证、工龄认定、社保办理、住房补贴发放、入党、办理退休……</w:t>
      </w:r>
      <w:r>
        <w:rPr>
          <w:rFonts w:ascii="微软雅黑" w:eastAsia="微软雅黑" w:hAnsi="微软雅黑" w:cs="宋体" w:hint="eastAsia"/>
          <w:color w:val="5C5C5C"/>
          <w:kern w:val="0"/>
          <w:szCs w:val="21"/>
        </w:rPr>
        <w:br/>
        <w:t> </w:t>
      </w:r>
    </w:p>
    <w:p w:rsidR="00B74CF6" w:rsidRPr="00B74CF6" w:rsidRDefault="00B74CF6" w:rsidP="00B74CF6">
      <w:pPr>
        <w:widowControl/>
        <w:shd w:val="clear" w:color="auto" w:fill="FFFFFF"/>
        <w:spacing w:line="315" w:lineRule="atLeast"/>
        <w:jc w:val="left"/>
        <w:rPr>
          <w:rFonts w:ascii="微软雅黑" w:eastAsia="微软雅黑" w:hAnsi="微软雅黑" w:cs="宋体"/>
          <w:color w:val="464646"/>
          <w:kern w:val="0"/>
          <w:szCs w:val="21"/>
        </w:rPr>
      </w:pPr>
      <w:r>
        <w:rPr>
          <w:rFonts w:ascii="微软雅黑" w:eastAsia="微软雅黑" w:hAnsi="微软雅黑" w:cs="宋体" w:hint="eastAsia"/>
          <w:color w:val="5C5C5C"/>
          <w:kern w:val="0"/>
          <w:szCs w:val="21"/>
        </w:rPr>
        <w:t xml:space="preserve"> </w:t>
      </w:r>
      <w:r w:rsidRPr="00B74CF6">
        <w:rPr>
          <w:rFonts w:ascii="微软雅黑" w:eastAsia="微软雅黑" w:hAnsi="微软雅黑" w:cs="宋体" w:hint="eastAsia"/>
          <w:color w:val="FF0000"/>
          <w:kern w:val="0"/>
          <w:szCs w:val="21"/>
        </w:rPr>
        <w:t xml:space="preserve"> </w:t>
      </w:r>
      <w:r w:rsidRPr="00B74CF6">
        <w:rPr>
          <w:rFonts w:ascii="微软雅黑" w:eastAsia="微软雅黑" w:hAnsi="微软雅黑" w:cs="宋体" w:hint="eastAsia"/>
          <w:b/>
          <w:bCs/>
          <w:color w:val="FF0000"/>
          <w:kern w:val="0"/>
          <w:szCs w:val="21"/>
        </w:rPr>
        <w:t>大学毕业后暂时没找到工作档案咋办？</w:t>
      </w:r>
      <w:r>
        <w:rPr>
          <w:rFonts w:ascii="微软雅黑" w:eastAsia="微软雅黑" w:hAnsi="微软雅黑" w:cs="宋体" w:hint="eastAsia"/>
          <w:color w:val="5C5C5C"/>
          <w:kern w:val="0"/>
          <w:szCs w:val="21"/>
        </w:rPr>
        <w:br/>
        <w:t xml:space="preserve">    </w:t>
      </w:r>
      <w:r w:rsidRPr="00B74CF6">
        <w:rPr>
          <w:rFonts w:ascii="微软雅黑" w:eastAsia="微软雅黑" w:hAnsi="微软雅黑" w:cs="宋体" w:hint="eastAsia"/>
          <w:color w:val="5C5C5C"/>
          <w:kern w:val="0"/>
          <w:szCs w:val="21"/>
        </w:rPr>
        <w:t>对于没有找到工作的毕业生档案，</w:t>
      </w:r>
      <w:bookmarkStart w:id="0" w:name="_GoBack"/>
      <w:bookmarkEnd w:id="0"/>
      <w:r w:rsidRPr="00B74CF6">
        <w:rPr>
          <w:rFonts w:ascii="微软雅黑" w:eastAsia="微软雅黑" w:hAnsi="微软雅黑" w:cs="宋体" w:hint="eastAsia"/>
          <w:color w:val="5C5C5C"/>
          <w:kern w:val="0"/>
          <w:szCs w:val="21"/>
        </w:rPr>
        <w:t>档案将会由学校转递到户籍所在地的人力资源服务</w:t>
      </w:r>
      <w:r w:rsidRPr="00B74CF6">
        <w:rPr>
          <w:rFonts w:ascii="微软雅黑" w:eastAsia="微软雅黑" w:hAnsi="微软雅黑" w:cs="宋体" w:hint="eastAsia"/>
          <w:color w:val="5C5C5C"/>
          <w:kern w:val="0"/>
          <w:szCs w:val="21"/>
        </w:rPr>
        <w:lastRenderedPageBreak/>
        <w:t>机构进行保管，毕业生本人也应该及时向相关机构咨询并办理存档手续。</w:t>
      </w:r>
      <w:r>
        <w:rPr>
          <w:rFonts w:ascii="微软雅黑" w:eastAsia="微软雅黑" w:hAnsi="微软雅黑" w:cs="宋体" w:hint="eastAsia"/>
          <w:color w:val="5C5C5C"/>
          <w:kern w:val="0"/>
          <w:szCs w:val="21"/>
        </w:rPr>
        <w:br/>
        <w:t xml:space="preserve">   </w:t>
      </w:r>
      <w:r w:rsidRPr="00B74CF6">
        <w:rPr>
          <w:rFonts w:ascii="微软雅黑" w:eastAsia="微软雅黑" w:hAnsi="微软雅黑" w:cs="宋体" w:hint="eastAsia"/>
          <w:color w:val="FF0000"/>
          <w:kern w:val="0"/>
          <w:szCs w:val="21"/>
        </w:rPr>
        <w:t xml:space="preserve"> </w:t>
      </w:r>
      <w:r w:rsidRPr="00B74CF6">
        <w:rPr>
          <w:rFonts w:ascii="微软雅黑" w:eastAsia="微软雅黑" w:hAnsi="微软雅黑" w:cs="宋体" w:hint="eastAsia"/>
          <w:b/>
          <w:bCs/>
          <w:color w:val="FF0000"/>
          <w:kern w:val="0"/>
          <w:szCs w:val="21"/>
        </w:rPr>
        <w:t>毕业后选择出国留学档案该怎么办？</w:t>
      </w:r>
      <w:r w:rsidRPr="00B74CF6">
        <w:rPr>
          <w:rFonts w:ascii="微软雅黑" w:eastAsia="微软雅黑" w:hAnsi="微软雅黑" w:cs="宋体" w:hint="eastAsia"/>
          <w:color w:val="5C5C5C"/>
          <w:kern w:val="0"/>
          <w:szCs w:val="21"/>
        </w:rPr>
        <w:br/>
      </w:r>
      <w:r>
        <w:rPr>
          <w:rFonts w:ascii="微软雅黑" w:eastAsia="微软雅黑" w:hAnsi="微软雅黑" w:cs="宋体" w:hint="eastAsia"/>
          <w:color w:val="5C5C5C"/>
          <w:kern w:val="0"/>
          <w:szCs w:val="21"/>
        </w:rPr>
        <w:t xml:space="preserve">    </w:t>
      </w:r>
      <w:r w:rsidRPr="00B74CF6">
        <w:rPr>
          <w:rFonts w:ascii="微软雅黑" w:eastAsia="微软雅黑" w:hAnsi="微软雅黑" w:cs="宋体" w:hint="eastAsia"/>
          <w:color w:val="5C5C5C"/>
          <w:kern w:val="0"/>
          <w:szCs w:val="21"/>
        </w:rPr>
        <w:t>毕业后选择出国或者境外攻读学位的毕业生，一般有2种存档途径：1.由学校将档案转至户籍所在地的人力资源公共服务机构，并办理个人存档手续；2.向教育部留学服务中心，办理档案委托保管。</w:t>
      </w:r>
      <w:r>
        <w:rPr>
          <w:rFonts w:ascii="微软雅黑" w:eastAsia="微软雅黑" w:hAnsi="微软雅黑" w:cs="宋体" w:hint="eastAsia"/>
          <w:color w:val="5C5C5C"/>
          <w:kern w:val="0"/>
          <w:szCs w:val="21"/>
        </w:rPr>
        <w:br/>
        <w:t xml:space="preserve">    </w:t>
      </w:r>
      <w:r w:rsidRPr="00B74CF6">
        <w:rPr>
          <w:rFonts w:ascii="微软雅黑" w:eastAsia="微软雅黑" w:hAnsi="微软雅黑" w:cs="宋体" w:hint="eastAsia"/>
          <w:b/>
          <w:bCs/>
          <w:color w:val="FF0000"/>
          <w:kern w:val="0"/>
          <w:szCs w:val="21"/>
        </w:rPr>
        <w:t>大学毕业后选择创业，档案该如何处理？</w:t>
      </w:r>
      <w:r w:rsidRPr="00B74CF6">
        <w:rPr>
          <w:rFonts w:ascii="微软雅黑" w:eastAsia="微软雅黑" w:hAnsi="微软雅黑" w:cs="宋体" w:hint="eastAsia"/>
          <w:color w:val="FF0000"/>
          <w:kern w:val="0"/>
          <w:szCs w:val="21"/>
        </w:rPr>
        <w:br/>
      </w:r>
      <w:r>
        <w:rPr>
          <w:rFonts w:ascii="微软雅黑" w:eastAsia="微软雅黑" w:hAnsi="微软雅黑" w:cs="宋体" w:hint="eastAsia"/>
          <w:color w:val="5C5C5C"/>
          <w:kern w:val="0"/>
          <w:szCs w:val="21"/>
        </w:rPr>
        <w:t xml:space="preserve">    </w:t>
      </w:r>
      <w:r w:rsidRPr="00B74CF6">
        <w:rPr>
          <w:rFonts w:ascii="微软雅黑" w:eastAsia="微软雅黑" w:hAnsi="微软雅黑" w:cs="宋体" w:hint="eastAsia"/>
          <w:color w:val="5C5C5C"/>
          <w:kern w:val="0"/>
          <w:szCs w:val="21"/>
        </w:rPr>
        <w:t>对于灵活就业或者选择创业的毕业生，需要将户籍信息提供给学校，学校将会把档案转递到户籍所在地的人才服务中心，并办理存档手续。</w:t>
      </w:r>
      <w:r>
        <w:rPr>
          <w:rFonts w:ascii="微软雅黑" w:eastAsia="微软雅黑" w:hAnsi="微软雅黑" w:cs="宋体" w:hint="eastAsia"/>
          <w:color w:val="5C5C5C"/>
          <w:kern w:val="0"/>
          <w:szCs w:val="21"/>
        </w:rPr>
        <w:br/>
        <w:t xml:space="preserve">    </w:t>
      </w:r>
      <w:r w:rsidRPr="00B74CF6">
        <w:rPr>
          <w:rFonts w:ascii="微软雅黑" w:eastAsia="微软雅黑" w:hAnsi="微软雅黑" w:cs="宋体" w:hint="eastAsia"/>
          <w:b/>
          <w:bCs/>
          <w:color w:val="FF0000"/>
          <w:kern w:val="0"/>
          <w:szCs w:val="21"/>
        </w:rPr>
        <w:t>应征入伍的毕业生离校后户口档案该如何处理？</w:t>
      </w:r>
      <w:r w:rsidRPr="00B74CF6">
        <w:rPr>
          <w:rFonts w:ascii="微软雅黑" w:eastAsia="微软雅黑" w:hAnsi="微软雅黑" w:cs="宋体" w:hint="eastAsia"/>
          <w:color w:val="FF0000"/>
          <w:kern w:val="0"/>
          <w:szCs w:val="21"/>
        </w:rPr>
        <w:br/>
      </w:r>
      <w:r>
        <w:rPr>
          <w:rFonts w:ascii="微软雅黑" w:eastAsia="微软雅黑" w:hAnsi="微软雅黑" w:cs="宋体" w:hint="eastAsia"/>
          <w:color w:val="5C5C5C"/>
          <w:kern w:val="0"/>
          <w:szCs w:val="21"/>
        </w:rPr>
        <w:t xml:space="preserve">    </w:t>
      </w:r>
      <w:r w:rsidRPr="00B74CF6">
        <w:rPr>
          <w:rFonts w:ascii="微软雅黑" w:eastAsia="微软雅黑" w:hAnsi="微软雅黑" w:cs="宋体" w:hint="eastAsia"/>
          <w:color w:val="5C5C5C"/>
          <w:kern w:val="0"/>
          <w:szCs w:val="21"/>
        </w:rPr>
        <w:t>被确定为预征对象的高校应届毕业生，回入学前户籍所在地应征的，将户口</w:t>
      </w:r>
      <w:proofErr w:type="gramStart"/>
      <w:r w:rsidRPr="00B74CF6">
        <w:rPr>
          <w:rFonts w:ascii="微软雅黑" w:eastAsia="微软雅黑" w:hAnsi="微软雅黑" w:cs="宋体" w:hint="eastAsia"/>
          <w:color w:val="5C5C5C"/>
          <w:kern w:val="0"/>
          <w:szCs w:val="21"/>
        </w:rPr>
        <w:t>迁回</w:t>
      </w:r>
      <w:proofErr w:type="gramEnd"/>
      <w:r w:rsidRPr="00B74CF6">
        <w:rPr>
          <w:rFonts w:ascii="微软雅黑" w:eastAsia="微软雅黑" w:hAnsi="微软雅黑" w:cs="宋体" w:hint="eastAsia"/>
          <w:color w:val="5C5C5C"/>
          <w:kern w:val="0"/>
          <w:szCs w:val="21"/>
        </w:rPr>
        <w:t>原籍，档案转入入学前户籍所在地的人才交流中心；在学校所在地应征的，可将户籍和档案暂时保留在学校。</w:t>
      </w:r>
      <w:r w:rsidRPr="00B74CF6">
        <w:rPr>
          <w:rFonts w:ascii="微软雅黑" w:eastAsia="微软雅黑" w:hAnsi="微软雅黑" w:cs="宋体" w:hint="eastAsia"/>
          <w:color w:val="5C5C5C"/>
          <w:kern w:val="0"/>
          <w:szCs w:val="21"/>
        </w:rPr>
        <w:br/>
      </w:r>
      <w:r>
        <w:rPr>
          <w:rFonts w:ascii="微软雅黑" w:eastAsia="微软雅黑" w:hAnsi="微软雅黑" w:cs="宋体" w:hint="eastAsia"/>
          <w:color w:val="5C5C5C"/>
          <w:kern w:val="0"/>
          <w:szCs w:val="21"/>
        </w:rPr>
        <w:t xml:space="preserve">   </w:t>
      </w:r>
      <w:r w:rsidRPr="00B74CF6">
        <w:rPr>
          <w:rFonts w:ascii="微软雅黑" w:eastAsia="微软雅黑" w:hAnsi="微软雅黑" w:cs="宋体" w:hint="eastAsia"/>
          <w:color w:val="5C5C5C"/>
          <w:kern w:val="0"/>
          <w:szCs w:val="21"/>
        </w:rPr>
        <w:t>高校应届毕业生批准入伍后，其户口档案予以注销，档案放入新兵档案。</w:t>
      </w:r>
    </w:p>
    <w:p w:rsidR="003155F7" w:rsidRPr="00B74CF6" w:rsidRDefault="00E67F6B"/>
    <w:sectPr w:rsidR="003155F7" w:rsidRPr="00B74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CF6"/>
    <w:rsid w:val="0033239D"/>
    <w:rsid w:val="006D6ADF"/>
    <w:rsid w:val="00B74CF6"/>
    <w:rsid w:val="00D9629F"/>
    <w:rsid w:val="00E67F6B"/>
    <w:rsid w:val="00FF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429C5-04F6-4789-A772-C96D5D6B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4CF6"/>
    <w:rPr>
      <w:sz w:val="18"/>
      <w:szCs w:val="18"/>
    </w:rPr>
  </w:style>
  <w:style w:type="character" w:customStyle="1" w:styleId="Char">
    <w:name w:val="批注框文本 Char"/>
    <w:basedOn w:val="a0"/>
    <w:link w:val="a3"/>
    <w:uiPriority w:val="99"/>
    <w:semiHidden/>
    <w:rsid w:val="00B74C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047758">
      <w:bodyDiv w:val="1"/>
      <w:marLeft w:val="0"/>
      <w:marRight w:val="0"/>
      <w:marTop w:val="0"/>
      <w:marBottom w:val="0"/>
      <w:divBdr>
        <w:top w:val="none" w:sz="0" w:space="0" w:color="auto"/>
        <w:left w:val="none" w:sz="0" w:space="0" w:color="auto"/>
        <w:bottom w:val="none" w:sz="0" w:space="0" w:color="auto"/>
        <w:right w:val="none" w:sz="0" w:space="0" w:color="auto"/>
      </w:divBdr>
      <w:divsChild>
        <w:div w:id="180240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ngantong.cn/zsk/da/311.html" TargetMode="External"/><Relationship Id="rId4" Type="http://schemas.openxmlformats.org/officeDocument/2006/relationships/hyperlink" Target="http://www.dangantong.cn/zsk/da/9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158</Words>
  <Characters>902</Characters>
  <Application>Microsoft Office Word</Application>
  <DocSecurity>0</DocSecurity>
  <Lines>7</Lines>
  <Paragraphs>2</Paragraphs>
  <ScaleCrop>false</ScaleCrop>
  <Company>P R C</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2019-05-30T03:33:00Z</dcterms:created>
  <dcterms:modified xsi:type="dcterms:W3CDTF">2019-05-30T07:52:00Z</dcterms:modified>
</cp:coreProperties>
</file>