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29" w:rsidRDefault="00294929" w:rsidP="00294929">
      <w:pPr>
        <w:widowControl/>
        <w:spacing w:line="525" w:lineRule="atLeast"/>
        <w:ind w:firstLine="150"/>
        <w:jc w:val="left"/>
        <w:outlineLvl w:val="0"/>
        <w:rPr>
          <w:rFonts w:ascii="΢���ź�" w:eastAsia="宋体" w:hAnsi="΢���ź�" w:cs="宋体" w:hint="eastAsia"/>
          <w:b/>
          <w:bCs/>
          <w:color w:val="323232"/>
          <w:kern w:val="36"/>
          <w:sz w:val="48"/>
          <w:szCs w:val="48"/>
        </w:rPr>
      </w:pPr>
      <w:r w:rsidRPr="00294929"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  <w:t>​</w:t>
      </w:r>
      <w:r w:rsidR="00887AE2">
        <w:rPr>
          <w:rFonts w:ascii="΢���ź�" w:eastAsia="宋体" w:hAnsi="΢���ź�" w:cs="宋体" w:hint="eastAsia"/>
          <w:b/>
          <w:bCs/>
          <w:color w:val="323232"/>
          <w:kern w:val="36"/>
          <w:sz w:val="48"/>
          <w:szCs w:val="48"/>
        </w:rPr>
        <w:t xml:space="preserve">  </w:t>
      </w:r>
      <w:r w:rsidRPr="00294929"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  <w:t>我校档案馆顺利通过</w:t>
      </w:r>
    </w:p>
    <w:p w:rsidR="00294929" w:rsidRPr="00294929" w:rsidRDefault="00294929" w:rsidP="00294929">
      <w:pPr>
        <w:widowControl/>
        <w:spacing w:line="525" w:lineRule="atLeast"/>
        <w:ind w:firstLine="150"/>
        <w:jc w:val="left"/>
        <w:outlineLvl w:val="0"/>
        <w:rPr>
          <w:rFonts w:ascii="΢���ź�" w:eastAsia="宋体" w:hAnsi="΢���ź�" w:cs="宋体" w:hint="eastAsia"/>
          <w:b/>
          <w:bCs/>
          <w:color w:val="323232"/>
          <w:kern w:val="36"/>
          <w:sz w:val="48"/>
          <w:szCs w:val="48"/>
        </w:rPr>
      </w:pPr>
      <w:r w:rsidRPr="00294929"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  <w:t>档案工作规范化管理省一级</w:t>
      </w:r>
      <w:r w:rsidR="00887AE2">
        <w:rPr>
          <w:rFonts w:ascii="΢���ź�" w:eastAsia="宋体" w:hAnsi="΢���ź�" w:cs="宋体" w:hint="eastAsia"/>
          <w:b/>
          <w:bCs/>
          <w:color w:val="323232"/>
          <w:kern w:val="36"/>
          <w:sz w:val="48"/>
          <w:szCs w:val="48"/>
        </w:rPr>
        <w:t>单位</w:t>
      </w:r>
      <w:r w:rsidRPr="00294929"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  <w:t>测评</w:t>
      </w:r>
    </w:p>
    <w:p w:rsidR="00294929" w:rsidRPr="00294929" w:rsidRDefault="00294929" w:rsidP="00294929">
      <w:pPr>
        <w:widowControl/>
        <w:spacing w:line="525" w:lineRule="atLeast"/>
        <w:ind w:firstLine="150"/>
        <w:jc w:val="center"/>
        <w:rPr>
          <w:rFonts w:ascii="΢���ź�" w:eastAsia="宋体" w:hAnsi="΢���ź�" w:cs="宋体" w:hint="eastAsia"/>
          <w:color w:val="323232"/>
          <w:kern w:val="0"/>
          <w:szCs w:val="21"/>
        </w:rPr>
      </w:pPr>
      <w:r w:rsidRPr="00294929">
        <w:rPr>
          <w:rFonts w:ascii="΢���ź�" w:eastAsia="宋体" w:hAnsi="΢���ź�" w:cs="宋体" w:hint="eastAsia"/>
          <w:noProof/>
          <w:color w:val="323232"/>
          <w:kern w:val="0"/>
          <w:szCs w:val="21"/>
        </w:rPr>
        <w:drawing>
          <wp:inline distT="0" distB="0" distL="0" distR="0" wp14:anchorId="291DD018" wp14:editId="02D6BC64">
            <wp:extent cx="4762500" cy="3171825"/>
            <wp:effectExtent l="0" t="0" r="0" b="9525"/>
            <wp:docPr id="4" name="图片 4" descr="http://www.luas.edu.cn/_upload/article/images/27/e8/d285fd9f4f93a6c4c6582f48fe10/f7deb54f-46f7-4037-b76f-a7e03211d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uas.edu.cn/_upload/article/images/27/e8/d285fd9f4f93a6c4c6582f48fe10/f7deb54f-46f7-4037-b76f-a7e03211d4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29" w:rsidRPr="00294929" w:rsidRDefault="00294929" w:rsidP="00294929">
      <w:pPr>
        <w:widowControl/>
        <w:spacing w:line="525" w:lineRule="atLeast"/>
        <w:ind w:firstLine="150"/>
        <w:jc w:val="center"/>
        <w:rPr>
          <w:rFonts w:ascii="΢���ź�" w:eastAsia="宋体" w:hAnsi="΢���ź�" w:cs="宋体" w:hint="eastAsia"/>
          <w:color w:val="323232"/>
          <w:kern w:val="0"/>
          <w:szCs w:val="21"/>
        </w:rPr>
      </w:pPr>
      <w:r w:rsidRPr="00294929">
        <w:rPr>
          <w:rFonts w:ascii="΢���ź�" w:eastAsia="宋体" w:hAnsi="΢���ź�" w:cs="宋体" w:hint="eastAsia"/>
          <w:noProof/>
          <w:color w:val="323232"/>
          <w:kern w:val="0"/>
          <w:szCs w:val="21"/>
        </w:rPr>
        <w:drawing>
          <wp:inline distT="0" distB="0" distL="0" distR="0" wp14:anchorId="77C4E748" wp14:editId="25C1B7A2">
            <wp:extent cx="4762500" cy="3028950"/>
            <wp:effectExtent l="0" t="0" r="0" b="0"/>
            <wp:docPr id="5" name="图片 5" descr="http://www.luas.edu.cn/_upload/article/images/27/e8/d285fd9f4f93a6c4c6582f48fe10/22fb7021-878c-4fd2-825d-374c99501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uas.edu.cn/_upload/article/images/27/e8/d285fd9f4f93a6c4c6582f48fe10/22fb7021-878c-4fd2-825d-374c995010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29" w:rsidRPr="00294929" w:rsidRDefault="00294929" w:rsidP="00294929">
      <w:pPr>
        <w:widowControl/>
        <w:spacing w:line="525" w:lineRule="atLeast"/>
        <w:ind w:firstLine="150"/>
        <w:jc w:val="center"/>
        <w:rPr>
          <w:rFonts w:ascii="΢���ź�" w:eastAsia="宋体" w:hAnsi="΢���ź�" w:cs="宋体" w:hint="eastAsia"/>
          <w:color w:val="323232"/>
          <w:kern w:val="0"/>
          <w:szCs w:val="21"/>
        </w:rPr>
      </w:pPr>
      <w:r w:rsidRPr="00294929">
        <w:rPr>
          <w:rFonts w:ascii="΢���ź�" w:eastAsia="宋体" w:hAnsi="΢���ź�" w:cs="宋体" w:hint="eastAsia"/>
          <w:noProof/>
          <w:color w:val="323232"/>
          <w:kern w:val="0"/>
          <w:szCs w:val="21"/>
        </w:rPr>
        <w:lastRenderedPageBreak/>
        <w:drawing>
          <wp:inline distT="0" distB="0" distL="0" distR="0" wp14:anchorId="57E9A8B2" wp14:editId="116599CB">
            <wp:extent cx="4762500" cy="2895600"/>
            <wp:effectExtent l="0" t="0" r="0" b="0"/>
            <wp:docPr id="6" name="图片 6" descr="http://www.luas.edu.cn/_upload/article/images/27/e8/d285fd9f4f93a6c4c6582f48fe10/5f159449-0e5b-4e6a-82c0-1f6ba3200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uas.edu.cn/_upload/article/images/27/e8/d285fd9f4f93a6c4c6582f48fe10/5f159449-0e5b-4e6a-82c0-1f6ba320044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29" w:rsidRPr="00294929" w:rsidRDefault="00294929" w:rsidP="00294929">
      <w:pPr>
        <w:widowControl/>
        <w:spacing w:line="525" w:lineRule="atLeast"/>
        <w:ind w:firstLine="150"/>
        <w:jc w:val="left"/>
        <w:rPr>
          <w:rFonts w:ascii="΢���ź�" w:eastAsia="宋体" w:hAnsi="΢���ź�" w:cs="宋体" w:hint="eastAsia"/>
          <w:color w:val="323232"/>
          <w:kern w:val="0"/>
          <w:szCs w:val="21"/>
        </w:rPr>
      </w:pPr>
      <w:r>
        <w:rPr>
          <w:rFonts w:ascii="΢���ź�" w:eastAsia="宋体" w:hAnsi="΢���ź�" w:cs="宋体" w:hint="eastAsia"/>
          <w:color w:val="323232"/>
          <w:kern w:val="0"/>
          <w:szCs w:val="21"/>
        </w:rPr>
        <w:t xml:space="preserve">  </w:t>
      </w:r>
      <w:r w:rsidR="003B2116">
        <w:rPr>
          <w:rFonts w:ascii="΢���ź�" w:eastAsia="宋体" w:hAnsi="΢���ź�" w:cs="宋体" w:hint="eastAsia"/>
          <w:color w:val="323232"/>
          <w:kern w:val="0"/>
          <w:szCs w:val="21"/>
        </w:rPr>
        <w:t xml:space="preserve"> </w:t>
      </w:r>
      <w:r>
        <w:rPr>
          <w:rFonts w:ascii="΢���ź�" w:eastAsia="宋体" w:hAnsi="΢���ź�" w:cs="宋体" w:hint="eastAsia"/>
          <w:color w:val="323232"/>
          <w:kern w:val="0"/>
          <w:szCs w:val="21"/>
        </w:rPr>
        <w:t>2018</w:t>
      </w:r>
      <w:r>
        <w:rPr>
          <w:rFonts w:ascii="΢���ź�" w:eastAsia="宋体" w:hAnsi="΢���ź�" w:cs="宋体" w:hint="eastAsia"/>
          <w:color w:val="323232"/>
          <w:kern w:val="0"/>
          <w:szCs w:val="21"/>
        </w:rPr>
        <w:t>年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11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月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2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日上午，省档案局机关事业档案管理处处长王禄明、副处长杜文兴、主任科员郑艳虹，兰州财经大学档案馆馆长徐晓彤，甘肃中医药大学档案馆副馆长吕薇，一行五人组成的测评组，来我校开展档案工作规范化管理省一级单位测评。</w:t>
      </w:r>
    </w:p>
    <w:p w:rsidR="00294929" w:rsidRPr="00294929" w:rsidRDefault="00294929" w:rsidP="00294929">
      <w:pPr>
        <w:widowControl/>
        <w:spacing w:line="525" w:lineRule="atLeast"/>
        <w:ind w:firstLine="150"/>
        <w:jc w:val="left"/>
        <w:rPr>
          <w:rFonts w:ascii="΢���ź�" w:eastAsia="宋体" w:hAnsi="΢���ź�" w:cs="宋体" w:hint="eastAsia"/>
          <w:color w:val="323232"/>
          <w:kern w:val="0"/>
          <w:szCs w:val="21"/>
        </w:rPr>
      </w:pPr>
      <w:r>
        <w:rPr>
          <w:rFonts w:ascii="΢���ź�" w:eastAsia="宋体" w:hAnsi="΢���ź�" w:cs="宋体" w:hint="eastAsia"/>
          <w:color w:val="323232"/>
          <w:kern w:val="0"/>
          <w:szCs w:val="21"/>
        </w:rPr>
        <w:t xml:space="preserve">   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郑伟强副校长出席会议，并介绍了学校发展概况。校长助理、校办主任漆增熙对照《甘肃省档案工作规范化管理办法》向测评组做了自评汇报。</w:t>
      </w:r>
    </w:p>
    <w:p w:rsidR="00294929" w:rsidRPr="00294929" w:rsidRDefault="00294929" w:rsidP="00294929">
      <w:pPr>
        <w:widowControl/>
        <w:spacing w:line="525" w:lineRule="atLeast"/>
        <w:ind w:firstLine="150"/>
        <w:jc w:val="left"/>
        <w:rPr>
          <w:rFonts w:ascii="΢���ź�" w:eastAsia="宋体" w:hAnsi="΢���ź�" w:cs="宋体" w:hint="eastAsia"/>
          <w:color w:val="323232"/>
          <w:kern w:val="0"/>
          <w:szCs w:val="21"/>
        </w:rPr>
      </w:pPr>
      <w:r>
        <w:rPr>
          <w:rFonts w:ascii="΢���ź�" w:eastAsia="宋体" w:hAnsi="΢���ź�" w:cs="宋体" w:hint="eastAsia"/>
          <w:color w:val="323232"/>
          <w:kern w:val="0"/>
          <w:szCs w:val="21"/>
        </w:rPr>
        <w:t xml:space="preserve">   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随后，测评组一行实地考察档案馆，通过查阅资料、综合评议等方式，对我校档案工作的组织管理、设施设备、业务建设、信息化建设、开发利用等方面做了全面测评，在充分肯定我校档案工作的基础上，提出了中肯的意见和建议。测评结果达到省一级</w:t>
      </w:r>
      <w:r w:rsidR="00887AE2">
        <w:rPr>
          <w:rFonts w:ascii="΢���ź�" w:eastAsia="宋体" w:hAnsi="΢���ź�" w:cs="宋体" w:hint="eastAsia"/>
          <w:color w:val="323232"/>
          <w:kern w:val="0"/>
          <w:szCs w:val="21"/>
        </w:rPr>
        <w:t>单位</w:t>
      </w:r>
      <w:bookmarkStart w:id="0" w:name="_GoBack"/>
      <w:bookmarkEnd w:id="0"/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标准。</w:t>
      </w:r>
    </w:p>
    <w:p w:rsidR="00294929" w:rsidRPr="00294929" w:rsidRDefault="00294929" w:rsidP="00294929">
      <w:pPr>
        <w:widowControl/>
        <w:spacing w:line="525" w:lineRule="atLeast"/>
        <w:ind w:firstLine="150"/>
        <w:jc w:val="left"/>
        <w:rPr>
          <w:rFonts w:ascii="΢���ź�" w:eastAsia="宋体" w:hAnsi="΢���ź�" w:cs="宋体" w:hint="eastAsia"/>
          <w:color w:val="323232"/>
          <w:kern w:val="0"/>
          <w:szCs w:val="21"/>
        </w:rPr>
      </w:pPr>
      <w:r>
        <w:rPr>
          <w:rFonts w:ascii="΢���ź�" w:eastAsia="宋体" w:hAnsi="΢���ź�" w:cs="宋体" w:hint="eastAsia"/>
          <w:color w:val="323232"/>
          <w:kern w:val="0"/>
          <w:szCs w:val="21"/>
        </w:rPr>
        <w:t xml:space="preserve">  </w:t>
      </w:r>
      <w:r w:rsidR="003B2116">
        <w:rPr>
          <w:rFonts w:ascii="΢���ź�" w:eastAsia="宋体" w:hAnsi="΢���ź�" w:cs="宋体" w:hint="eastAsia"/>
          <w:color w:val="323232"/>
          <w:kern w:val="0"/>
          <w:szCs w:val="21"/>
        </w:rPr>
        <w:t xml:space="preserve"> 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郑伟强副校长代表学校感谢测评组专家对我校档案工作的全面把脉，并表示将以此次测评为契机，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“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以评促建、以评促改、以评促管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”</w:t>
      </w:r>
      <w:r w:rsidRPr="00294929">
        <w:rPr>
          <w:rFonts w:ascii="΢���ź�" w:eastAsia="宋体" w:hAnsi="΢���ź�" w:cs="宋体"/>
          <w:color w:val="323232"/>
          <w:kern w:val="0"/>
          <w:szCs w:val="21"/>
        </w:rPr>
        <w:t>，使学校档案工作再上新台阶。</w:t>
      </w:r>
    </w:p>
    <w:p w:rsidR="003155F7" w:rsidRPr="00294929" w:rsidRDefault="00804252"/>
    <w:sectPr w:rsidR="003155F7" w:rsidRPr="00294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52" w:rsidRDefault="00804252" w:rsidP="00887AE2">
      <w:r>
        <w:separator/>
      </w:r>
    </w:p>
  </w:endnote>
  <w:endnote w:type="continuationSeparator" w:id="0">
    <w:p w:rsidR="00804252" w:rsidRDefault="00804252" w:rsidP="0088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52" w:rsidRDefault="00804252" w:rsidP="00887AE2">
      <w:r>
        <w:separator/>
      </w:r>
    </w:p>
  </w:footnote>
  <w:footnote w:type="continuationSeparator" w:id="0">
    <w:p w:rsidR="00804252" w:rsidRDefault="00804252" w:rsidP="0088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29"/>
    <w:rsid w:val="00294929"/>
    <w:rsid w:val="0033239D"/>
    <w:rsid w:val="003B2116"/>
    <w:rsid w:val="006D6ADF"/>
    <w:rsid w:val="00804252"/>
    <w:rsid w:val="00887AE2"/>
    <w:rsid w:val="00D962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ACF23-F510-49B3-9632-DA141A18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  <w:divsChild>
                    <w:div w:id="18784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2019-03-07T08:32:00Z</dcterms:created>
  <dcterms:modified xsi:type="dcterms:W3CDTF">2019-03-12T08:25:00Z</dcterms:modified>
</cp:coreProperties>
</file>