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DB" w:rsidRPr="004D12CD" w:rsidRDefault="002B7CDB" w:rsidP="002B7CDB">
      <w:pPr>
        <w:widowControl/>
        <w:spacing w:beforeLines="50" w:before="156" w:afterLines="50" w:after="156" w:line="480" w:lineRule="exact"/>
        <w:jc w:val="left"/>
        <w:rPr>
          <w:rFonts w:ascii="宋体" w:hAnsi="宋体" w:cs="宋体"/>
          <w:b/>
          <w:color w:val="565656"/>
          <w:kern w:val="0"/>
          <w:sz w:val="44"/>
          <w:szCs w:val="44"/>
        </w:rPr>
      </w:pPr>
      <w:r>
        <w:rPr>
          <w:rFonts w:ascii="宋体" w:hAnsi="宋体" w:cs="宋体"/>
          <w:color w:val="565656"/>
          <w:kern w:val="0"/>
          <w:sz w:val="24"/>
        </w:rPr>
        <w:t xml:space="preserve">  </w:t>
      </w:r>
      <w:r>
        <w:rPr>
          <w:rFonts w:ascii="宋体" w:hAnsi="宋体" w:cs="宋体" w:hint="eastAsia"/>
          <w:color w:val="565656"/>
          <w:kern w:val="0"/>
          <w:sz w:val="24"/>
        </w:rPr>
        <w:t xml:space="preserve">         </w:t>
      </w:r>
      <w:r w:rsidR="001970AE">
        <w:rPr>
          <w:rFonts w:ascii="宋体" w:hAnsi="宋体" w:cs="宋体" w:hint="eastAsia"/>
          <w:b/>
          <w:color w:val="565656"/>
          <w:kern w:val="0"/>
          <w:sz w:val="24"/>
        </w:rPr>
        <w:t xml:space="preserve"> </w:t>
      </w:r>
      <w:bookmarkStart w:id="0" w:name="_GoBack"/>
      <w:bookmarkEnd w:id="0"/>
      <w:r w:rsidRPr="004D12CD">
        <w:rPr>
          <w:rFonts w:ascii="宋体" w:hAnsi="宋体" w:cs="宋体" w:hint="eastAsia"/>
          <w:b/>
          <w:color w:val="565656"/>
          <w:kern w:val="0"/>
          <w:sz w:val="44"/>
          <w:szCs w:val="44"/>
        </w:rPr>
        <w:t>兰州文理学院档案馆藏介绍</w:t>
      </w:r>
    </w:p>
    <w:p w:rsidR="002B7CDB" w:rsidRDefault="002B7CDB" w:rsidP="002B7CDB">
      <w:pPr>
        <w:widowControl/>
        <w:spacing w:beforeLines="50" w:before="156" w:afterLines="50" w:after="156" w:line="480" w:lineRule="exact"/>
        <w:jc w:val="left"/>
        <w:rPr>
          <w:rFonts w:ascii="宋体" w:hAnsi="宋体" w:cs="宋体"/>
          <w:color w:val="565656"/>
          <w:kern w:val="0"/>
          <w:sz w:val="24"/>
        </w:rPr>
      </w:pPr>
    </w:p>
    <w:p w:rsidR="002B7CDB" w:rsidRPr="004D12CD" w:rsidRDefault="002B7CDB" w:rsidP="002B7CDB">
      <w:pPr>
        <w:widowControl/>
        <w:spacing w:beforeLines="50" w:before="156" w:afterLines="50" w:after="156" w:line="600" w:lineRule="exact"/>
        <w:jc w:val="left"/>
        <w:rPr>
          <w:rFonts w:ascii="仿宋" w:eastAsia="仿宋" w:hAnsi="仿宋" w:cs="宋体"/>
          <w:color w:val="565656"/>
          <w:kern w:val="0"/>
          <w:sz w:val="32"/>
          <w:szCs w:val="32"/>
        </w:rPr>
      </w:pPr>
      <w:r>
        <w:rPr>
          <w:rFonts w:ascii="宋体" w:hAnsi="宋体" w:cs="宋体" w:hint="eastAsia"/>
          <w:color w:val="565656"/>
          <w:kern w:val="0"/>
          <w:sz w:val="24"/>
        </w:rPr>
        <w:t xml:space="preserve">   </w:t>
      </w:r>
      <w:r w:rsidRPr="004D12CD">
        <w:rPr>
          <w:rFonts w:ascii="仿宋" w:eastAsia="仿宋" w:hAnsi="仿宋" w:cs="宋体" w:hint="eastAsia"/>
          <w:color w:val="565656"/>
          <w:kern w:val="0"/>
          <w:sz w:val="32"/>
          <w:szCs w:val="32"/>
        </w:rPr>
        <w:t xml:space="preserve"> 一、党群档案，共</w:t>
      </w:r>
      <w:r w:rsidR="00D86F71" w:rsidRPr="004D12CD">
        <w:rPr>
          <w:rFonts w:ascii="仿宋" w:eastAsia="仿宋" w:hAnsi="仿宋" w:cs="宋体" w:hint="eastAsia"/>
          <w:color w:val="565656"/>
          <w:kern w:val="0"/>
          <w:sz w:val="32"/>
          <w:szCs w:val="32"/>
        </w:rPr>
        <w:t>3304</w:t>
      </w:r>
      <w:r w:rsidRPr="004D12CD">
        <w:rPr>
          <w:rFonts w:ascii="仿宋" w:eastAsia="仿宋" w:hAnsi="仿宋" w:cs="宋体" w:hint="eastAsia"/>
          <w:color w:val="565656"/>
          <w:kern w:val="0"/>
          <w:sz w:val="32"/>
          <w:szCs w:val="32"/>
        </w:rPr>
        <w:t>卷（件），主要是党委办公室、纪律检查委员会、组织部、宣传部、统战部、工会、团委在工作中形成的各种档案材料。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二、行政档案，共</w:t>
      </w:r>
      <w:r w:rsidR="00D86F71" w:rsidRPr="004D12CD">
        <w:rPr>
          <w:rFonts w:ascii="仿宋" w:eastAsia="仿宋" w:hAnsi="仿宋" w:cs="宋体" w:hint="eastAsia"/>
          <w:color w:val="565656"/>
          <w:kern w:val="0"/>
          <w:sz w:val="32"/>
          <w:szCs w:val="32"/>
        </w:rPr>
        <w:t>4597</w:t>
      </w:r>
      <w:r w:rsidRPr="004D12CD">
        <w:rPr>
          <w:rFonts w:ascii="仿宋" w:eastAsia="仿宋" w:hAnsi="仿宋" w:cs="宋体" w:hint="eastAsia"/>
          <w:color w:val="565656"/>
          <w:kern w:val="0"/>
          <w:sz w:val="32"/>
          <w:szCs w:val="32"/>
        </w:rPr>
        <w:t>余卷（件），主要是校办、人事处、外事处、科技处、保卫处、后勤管理处及档案馆等各部门在管理工作中形成的档案材料。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三、教学档案，共</w:t>
      </w:r>
      <w:r w:rsidR="00655F19" w:rsidRPr="004D12CD">
        <w:rPr>
          <w:rFonts w:ascii="仿宋" w:eastAsia="仿宋" w:hAnsi="仿宋" w:cs="宋体" w:hint="eastAsia"/>
          <w:color w:val="565656"/>
          <w:kern w:val="0"/>
          <w:sz w:val="32"/>
          <w:szCs w:val="32"/>
        </w:rPr>
        <w:t>6595</w:t>
      </w:r>
      <w:r w:rsidRPr="004D12CD">
        <w:rPr>
          <w:rFonts w:ascii="仿宋" w:eastAsia="仿宋" w:hAnsi="仿宋" w:cs="宋体" w:hint="eastAsia"/>
          <w:color w:val="565656"/>
          <w:kern w:val="0"/>
          <w:sz w:val="32"/>
          <w:szCs w:val="32"/>
        </w:rPr>
        <w:t>余卷（件），主要是教务处、学生处、招就处以及各教学单位在教学管理、教学实践活动中形成的档案材料。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五、基本建设档案，共</w:t>
      </w:r>
      <w:r w:rsidR="008C3EC2" w:rsidRPr="004D12CD">
        <w:rPr>
          <w:rFonts w:ascii="仿宋" w:eastAsia="仿宋" w:hAnsi="仿宋" w:cs="宋体" w:hint="eastAsia"/>
          <w:color w:val="565656"/>
          <w:kern w:val="0"/>
          <w:sz w:val="32"/>
          <w:szCs w:val="32"/>
        </w:rPr>
        <w:t>9248</w:t>
      </w:r>
      <w:r w:rsidRPr="004D12CD">
        <w:rPr>
          <w:rFonts w:ascii="仿宋" w:eastAsia="仿宋" w:hAnsi="仿宋" w:cs="宋体" w:hint="eastAsia"/>
          <w:color w:val="565656"/>
          <w:kern w:val="0"/>
          <w:sz w:val="32"/>
          <w:szCs w:val="32"/>
        </w:rPr>
        <w:t>余卷（件），主要是基建处在学校基本建设管理和基本建设工程中形成的档案材料。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六、仪器设备档案，共有955余件，主要国资处在管理和设备的购置、验收、调试、运行、维修、改造、报废设备等工作中形成的档案材料。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七、出版物档案，共</w:t>
      </w:r>
      <w:r w:rsidR="008C3EC2" w:rsidRPr="004D12CD">
        <w:rPr>
          <w:rFonts w:ascii="仿宋" w:eastAsia="仿宋" w:hAnsi="仿宋" w:cs="宋体" w:hint="eastAsia"/>
          <w:color w:val="565656"/>
          <w:kern w:val="0"/>
          <w:sz w:val="32"/>
          <w:szCs w:val="32"/>
        </w:rPr>
        <w:t>630</w:t>
      </w:r>
      <w:r w:rsidRPr="004D12CD">
        <w:rPr>
          <w:rFonts w:ascii="仿宋" w:eastAsia="仿宋" w:hAnsi="仿宋" w:cs="宋体" w:hint="eastAsia"/>
          <w:color w:val="565656"/>
          <w:kern w:val="0"/>
          <w:sz w:val="32"/>
          <w:szCs w:val="32"/>
        </w:rPr>
        <w:t>卷，主要是校刊编辑部、学报编辑部等部门在管理及出版活动中形成的档案材料。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八、财会档案，共5938余卷，主要是财务处在财务管理和会计活动中形成的档案材料。</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lastRenderedPageBreak/>
        <w:t>九、声像档案，主要是校办、宣传部、信息中心等单位形成的，反映我校教育活动和历史发展，具有保存价值的各种录音、录像、光盘、硬盘、照片等记录。其中照片3038余张，录音带29余盒，光盘297张。</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十、实物档案，共131 余件，主要是学校对外交流、重大活动以及各单位受表彰等各种活动中形成或收集到的有保存价值的各类书画纪念品、礼品、锦旗、证书等。其中宋平为学校的题词最为珍贵。</w:t>
      </w:r>
    </w:p>
    <w:p w:rsidR="002B7CDB" w:rsidRPr="004D12CD" w:rsidRDefault="002B7CDB" w:rsidP="002B7CDB">
      <w:pPr>
        <w:widowControl/>
        <w:spacing w:beforeLines="50" w:before="156" w:afterLines="50" w:after="156" w:line="600" w:lineRule="exact"/>
        <w:ind w:firstLineChars="200" w:firstLine="640"/>
        <w:jc w:val="left"/>
        <w:rPr>
          <w:rFonts w:ascii="仿宋" w:eastAsia="仿宋" w:hAnsi="仿宋" w:cs="宋体"/>
          <w:color w:val="565656"/>
          <w:kern w:val="0"/>
          <w:sz w:val="32"/>
          <w:szCs w:val="32"/>
        </w:rPr>
      </w:pPr>
      <w:r w:rsidRPr="004D12CD">
        <w:rPr>
          <w:rFonts w:ascii="仿宋" w:eastAsia="仿宋" w:hAnsi="仿宋" w:cs="宋体" w:hint="eastAsia"/>
          <w:color w:val="565656"/>
          <w:kern w:val="0"/>
          <w:sz w:val="32"/>
          <w:szCs w:val="32"/>
        </w:rPr>
        <w:t>十一、其他，共</w:t>
      </w:r>
      <w:r w:rsidR="008C3EC2" w:rsidRPr="004D12CD">
        <w:rPr>
          <w:rFonts w:ascii="仿宋" w:eastAsia="仿宋" w:hAnsi="仿宋" w:cs="宋体" w:hint="eastAsia"/>
          <w:color w:val="565656"/>
          <w:kern w:val="0"/>
          <w:sz w:val="32"/>
          <w:szCs w:val="32"/>
        </w:rPr>
        <w:t>3496</w:t>
      </w:r>
      <w:r w:rsidRPr="004D12CD">
        <w:rPr>
          <w:rFonts w:ascii="仿宋" w:eastAsia="仿宋" w:hAnsi="仿宋" w:cs="宋体" w:hint="eastAsia"/>
          <w:color w:val="565656"/>
          <w:kern w:val="0"/>
          <w:sz w:val="32"/>
          <w:szCs w:val="32"/>
        </w:rPr>
        <w:t>余卷，主要是以教学评估、已故人员档案及各种资料等。</w:t>
      </w:r>
    </w:p>
    <w:p w:rsidR="000E6941" w:rsidRPr="004D12CD" w:rsidRDefault="002B7CDB" w:rsidP="00176856">
      <w:pPr>
        <w:spacing w:line="600" w:lineRule="exact"/>
        <w:ind w:firstLineChars="200" w:firstLine="640"/>
        <w:rPr>
          <w:rFonts w:ascii="仿宋" w:eastAsia="仿宋" w:hAnsi="仿宋"/>
          <w:sz w:val="32"/>
          <w:szCs w:val="32"/>
        </w:rPr>
      </w:pPr>
      <w:r w:rsidRPr="004D12CD">
        <w:rPr>
          <w:rFonts w:ascii="仿宋" w:eastAsia="仿宋" w:hAnsi="仿宋" w:cs="宋体" w:hint="eastAsia"/>
          <w:color w:val="565656"/>
          <w:kern w:val="0"/>
          <w:sz w:val="32"/>
          <w:szCs w:val="32"/>
        </w:rPr>
        <w:t>十二、电子档案，共有目录</w:t>
      </w:r>
      <w:r w:rsidR="00790E40" w:rsidRPr="004D12CD">
        <w:rPr>
          <w:rFonts w:ascii="仿宋" w:eastAsia="仿宋" w:hAnsi="仿宋" w:cs="宋体" w:hint="eastAsia"/>
          <w:color w:val="565656"/>
          <w:kern w:val="0"/>
          <w:sz w:val="32"/>
          <w:szCs w:val="32"/>
        </w:rPr>
        <w:t>59858</w:t>
      </w:r>
      <w:r w:rsidRPr="004D12CD">
        <w:rPr>
          <w:rFonts w:ascii="仿宋" w:eastAsia="仿宋" w:hAnsi="仿宋" w:cs="宋体" w:hint="eastAsia"/>
          <w:color w:val="565656"/>
          <w:kern w:val="0"/>
          <w:sz w:val="32"/>
          <w:szCs w:val="32"/>
        </w:rPr>
        <w:t>条，3111卷，46226件，335853页。主要是馆藏档案利用高速扫描仪数字化及学校文档一体化形成的数字档案。</w:t>
      </w:r>
    </w:p>
    <w:p w:rsidR="003155F7" w:rsidRPr="004D12CD" w:rsidRDefault="000E6941" w:rsidP="00176856">
      <w:pPr>
        <w:spacing w:line="600" w:lineRule="exact"/>
        <w:ind w:firstLine="645"/>
        <w:rPr>
          <w:rFonts w:ascii="仿宋" w:eastAsia="仿宋" w:hAnsi="仿宋" w:cs="仿宋_GB2312"/>
          <w:color w:val="000000"/>
          <w:kern w:val="0"/>
          <w:sz w:val="32"/>
          <w:szCs w:val="32"/>
          <w:lang w:bidi="ar"/>
        </w:rPr>
      </w:pPr>
      <w:r w:rsidRPr="004D12CD">
        <w:rPr>
          <w:rFonts w:ascii="仿宋" w:eastAsia="仿宋" w:hAnsi="仿宋" w:cs="仿宋_GB2312" w:hint="eastAsia"/>
          <w:color w:val="000000"/>
          <w:kern w:val="0"/>
          <w:sz w:val="32"/>
          <w:szCs w:val="32"/>
          <w:lang w:bidi="ar"/>
        </w:rPr>
        <w:t>以上馆藏涵盖兰州文理学院历史发展中各个时期的档案。</w:t>
      </w:r>
    </w:p>
    <w:p w:rsidR="00176856" w:rsidRDefault="00176856" w:rsidP="00176856">
      <w:pPr>
        <w:spacing w:line="600" w:lineRule="exact"/>
        <w:ind w:firstLine="645"/>
        <w:rPr>
          <w:rFonts w:ascii="仿宋" w:eastAsia="仿宋" w:hAnsi="仿宋" w:cs="仿宋_GB2312"/>
          <w:color w:val="000000"/>
          <w:kern w:val="0"/>
          <w:sz w:val="32"/>
          <w:szCs w:val="32"/>
          <w:lang w:bidi="ar"/>
        </w:rPr>
      </w:pPr>
    </w:p>
    <w:p w:rsidR="00176856" w:rsidRDefault="00176856" w:rsidP="00176856">
      <w:pPr>
        <w:spacing w:line="600" w:lineRule="exact"/>
        <w:ind w:firstLine="645"/>
        <w:rPr>
          <w:rFonts w:ascii="仿宋" w:eastAsia="仿宋" w:hAnsi="仿宋" w:cs="仿宋_GB2312"/>
          <w:color w:val="000000"/>
          <w:kern w:val="0"/>
          <w:sz w:val="32"/>
          <w:szCs w:val="32"/>
          <w:lang w:bidi="ar"/>
        </w:rPr>
      </w:pPr>
    </w:p>
    <w:p w:rsidR="00176856" w:rsidRDefault="00176856" w:rsidP="00176856">
      <w:pPr>
        <w:spacing w:line="600" w:lineRule="exact"/>
        <w:ind w:firstLine="645"/>
        <w:rPr>
          <w:rFonts w:ascii="仿宋" w:eastAsia="仿宋" w:hAnsi="仿宋" w:cs="仿宋_GB2312"/>
          <w:color w:val="000000"/>
          <w:kern w:val="0"/>
          <w:sz w:val="32"/>
          <w:szCs w:val="32"/>
          <w:lang w:bidi="ar"/>
        </w:rPr>
      </w:pPr>
    </w:p>
    <w:p w:rsidR="00176856" w:rsidRDefault="00176856" w:rsidP="00176856">
      <w:pPr>
        <w:spacing w:line="600" w:lineRule="exact"/>
        <w:ind w:firstLine="645"/>
        <w:rPr>
          <w:rFonts w:ascii="仿宋" w:eastAsia="仿宋" w:hAnsi="仿宋" w:cs="仿宋_GB2312"/>
          <w:color w:val="000000"/>
          <w:kern w:val="0"/>
          <w:sz w:val="32"/>
          <w:szCs w:val="32"/>
          <w:lang w:bidi="ar"/>
        </w:rPr>
      </w:pPr>
    </w:p>
    <w:p w:rsidR="00176856" w:rsidRDefault="00176856" w:rsidP="00176856">
      <w:pPr>
        <w:spacing w:line="600" w:lineRule="exact"/>
        <w:ind w:firstLine="645"/>
        <w:rPr>
          <w:rFonts w:ascii="仿宋" w:eastAsia="仿宋" w:hAnsi="仿宋" w:cs="仿宋_GB2312"/>
          <w:color w:val="000000"/>
          <w:kern w:val="0"/>
          <w:sz w:val="32"/>
          <w:szCs w:val="32"/>
          <w:lang w:bidi="ar"/>
        </w:rPr>
      </w:pPr>
    </w:p>
    <w:p w:rsidR="00176856" w:rsidRPr="004D12CD" w:rsidRDefault="00176856" w:rsidP="00176856">
      <w:pPr>
        <w:spacing w:line="600" w:lineRule="exact"/>
        <w:ind w:firstLine="645"/>
        <w:rPr>
          <w:sz w:val="28"/>
          <w:szCs w:val="28"/>
        </w:rPr>
      </w:pPr>
      <w:r>
        <w:rPr>
          <w:rFonts w:ascii="仿宋" w:eastAsia="仿宋" w:hAnsi="仿宋" w:cs="仿宋_GB2312" w:hint="eastAsia"/>
          <w:color w:val="000000"/>
          <w:kern w:val="0"/>
          <w:sz w:val="32"/>
          <w:szCs w:val="32"/>
          <w:lang w:bidi="ar"/>
        </w:rPr>
        <w:t xml:space="preserve">           </w:t>
      </w:r>
      <w:r w:rsidR="004D12CD">
        <w:rPr>
          <w:rFonts w:ascii="仿宋" w:eastAsia="仿宋" w:hAnsi="仿宋" w:cs="仿宋_GB2312" w:hint="eastAsia"/>
          <w:color w:val="000000"/>
          <w:kern w:val="0"/>
          <w:sz w:val="32"/>
          <w:szCs w:val="32"/>
          <w:lang w:bidi="ar"/>
        </w:rPr>
        <w:t xml:space="preserve">         </w:t>
      </w:r>
      <w:r w:rsidR="004D12CD" w:rsidRPr="004D12CD">
        <w:rPr>
          <w:rFonts w:ascii="仿宋" w:eastAsia="仿宋" w:hAnsi="仿宋" w:cs="仿宋_GB2312" w:hint="eastAsia"/>
          <w:color w:val="000000"/>
          <w:kern w:val="0"/>
          <w:sz w:val="28"/>
          <w:szCs w:val="28"/>
          <w:lang w:bidi="ar"/>
        </w:rPr>
        <w:t>（</w:t>
      </w:r>
      <w:r w:rsidRPr="004D12CD">
        <w:rPr>
          <w:rFonts w:ascii="仿宋" w:eastAsia="仿宋" w:hAnsi="仿宋" w:cs="仿宋_GB2312" w:hint="eastAsia"/>
          <w:color w:val="000000"/>
          <w:kern w:val="0"/>
          <w:sz w:val="28"/>
          <w:szCs w:val="28"/>
          <w:lang w:bidi="ar"/>
        </w:rPr>
        <w:t>数据截止于</w:t>
      </w:r>
      <w:r w:rsidR="004D12CD">
        <w:rPr>
          <w:rFonts w:ascii="仿宋" w:eastAsia="仿宋" w:hAnsi="仿宋" w:cs="仿宋_GB2312" w:hint="eastAsia"/>
          <w:color w:val="000000"/>
          <w:kern w:val="0"/>
          <w:sz w:val="28"/>
          <w:szCs w:val="28"/>
          <w:lang w:bidi="ar"/>
        </w:rPr>
        <w:t>2018</w:t>
      </w:r>
      <w:r w:rsidRPr="004D12CD">
        <w:rPr>
          <w:rFonts w:ascii="仿宋" w:eastAsia="仿宋" w:hAnsi="仿宋" w:cs="仿宋_GB2312" w:hint="eastAsia"/>
          <w:color w:val="000000"/>
          <w:kern w:val="0"/>
          <w:sz w:val="28"/>
          <w:szCs w:val="28"/>
          <w:lang w:bidi="ar"/>
        </w:rPr>
        <w:t>年12月31日</w:t>
      </w:r>
      <w:r w:rsidR="004D12CD" w:rsidRPr="004D12CD">
        <w:rPr>
          <w:rFonts w:ascii="仿宋" w:eastAsia="仿宋" w:hAnsi="仿宋" w:cs="仿宋_GB2312" w:hint="eastAsia"/>
          <w:color w:val="000000"/>
          <w:kern w:val="0"/>
          <w:sz w:val="28"/>
          <w:szCs w:val="28"/>
          <w:lang w:bidi="ar"/>
        </w:rPr>
        <w:t>）</w:t>
      </w:r>
    </w:p>
    <w:sectPr w:rsidR="00176856" w:rsidRPr="004D1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21" w:rsidRDefault="00E92721" w:rsidP="000E6941">
      <w:r>
        <w:separator/>
      </w:r>
    </w:p>
  </w:endnote>
  <w:endnote w:type="continuationSeparator" w:id="0">
    <w:p w:rsidR="00E92721" w:rsidRDefault="00E92721" w:rsidP="000E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21" w:rsidRDefault="00E92721" w:rsidP="000E6941">
      <w:r>
        <w:separator/>
      </w:r>
    </w:p>
  </w:footnote>
  <w:footnote w:type="continuationSeparator" w:id="0">
    <w:p w:rsidR="00E92721" w:rsidRDefault="00E92721" w:rsidP="000E6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DB"/>
    <w:rsid w:val="000E6941"/>
    <w:rsid w:val="00176856"/>
    <w:rsid w:val="001970AE"/>
    <w:rsid w:val="001E3AEE"/>
    <w:rsid w:val="002B7CDB"/>
    <w:rsid w:val="0033239D"/>
    <w:rsid w:val="004D12CD"/>
    <w:rsid w:val="00655F19"/>
    <w:rsid w:val="006D6ADF"/>
    <w:rsid w:val="00790E40"/>
    <w:rsid w:val="007F3B06"/>
    <w:rsid w:val="008C3EC2"/>
    <w:rsid w:val="00C57997"/>
    <w:rsid w:val="00D86F71"/>
    <w:rsid w:val="00D9629F"/>
    <w:rsid w:val="00E92721"/>
    <w:rsid w:val="00F364D7"/>
    <w:rsid w:val="00FF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969A1-B3EF-4ECC-9512-9281C78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941"/>
    <w:rPr>
      <w:rFonts w:ascii="Times New Roman" w:eastAsia="宋体" w:hAnsi="Times New Roman" w:cs="Times New Roman"/>
      <w:sz w:val="18"/>
      <w:szCs w:val="18"/>
    </w:rPr>
  </w:style>
  <w:style w:type="paragraph" w:styleId="a4">
    <w:name w:val="footer"/>
    <w:basedOn w:val="a"/>
    <w:link w:val="Char0"/>
    <w:uiPriority w:val="99"/>
    <w:unhideWhenUsed/>
    <w:rsid w:val="000E6941"/>
    <w:pPr>
      <w:tabs>
        <w:tab w:val="center" w:pos="4153"/>
        <w:tab w:val="right" w:pos="8306"/>
      </w:tabs>
      <w:snapToGrid w:val="0"/>
      <w:jc w:val="left"/>
    </w:pPr>
    <w:rPr>
      <w:sz w:val="18"/>
      <w:szCs w:val="18"/>
    </w:rPr>
  </w:style>
  <w:style w:type="character" w:customStyle="1" w:styleId="Char0">
    <w:name w:val="页脚 Char"/>
    <w:basedOn w:val="a0"/>
    <w:link w:val="a4"/>
    <w:uiPriority w:val="99"/>
    <w:rsid w:val="000E694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2471-AE3C-40B1-8BA6-E6655839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119</Words>
  <Characters>683</Characters>
  <Application>Microsoft Office Word</Application>
  <DocSecurity>0</DocSecurity>
  <Lines>5</Lines>
  <Paragraphs>1</Paragraphs>
  <ScaleCrop>false</ScaleCrop>
  <Company>P R C</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2019-03-02T07:51:00Z</dcterms:created>
  <dcterms:modified xsi:type="dcterms:W3CDTF">2019-03-06T07:29:00Z</dcterms:modified>
</cp:coreProperties>
</file>